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A4A182" w14:textId="77777777" w:rsidR="00360194" w:rsidRDefault="00CE378E">
      <w:pPr>
        <w:pStyle w:val="a3"/>
        <w:spacing w:before="79"/>
        <w:ind w:left="4045" w:right="4049" w:firstLine="0"/>
        <w:jc w:val="center"/>
      </w:pPr>
      <w:r>
        <w:t>РЕГЛАМЕНТ</w:t>
      </w:r>
    </w:p>
    <w:p w14:paraId="31D4E759" w14:textId="2BD6FF0E" w:rsidR="00360194" w:rsidRDefault="00CE378E">
      <w:pPr>
        <w:pStyle w:val="a3"/>
        <w:spacing w:before="43"/>
        <w:ind w:left="1101" w:right="1107" w:firstLine="0"/>
        <w:jc w:val="center"/>
        <w:rPr>
          <w:spacing w:val="-2"/>
        </w:rPr>
      </w:pPr>
      <w:r>
        <w:t>оказания</w:t>
      </w:r>
      <w:r>
        <w:rPr>
          <w:spacing w:val="-3"/>
        </w:rPr>
        <w:t xml:space="preserve"> </w:t>
      </w:r>
      <w:r>
        <w:t>технической</w:t>
      </w:r>
      <w:r>
        <w:rPr>
          <w:spacing w:val="-3"/>
        </w:rPr>
        <w:t xml:space="preserve"> </w:t>
      </w:r>
      <w:r>
        <w:t>поддержки</w:t>
      </w:r>
      <w:r>
        <w:rPr>
          <w:spacing w:val="-3"/>
        </w:rPr>
        <w:t xml:space="preserve"> </w:t>
      </w:r>
      <w:r>
        <w:t>программного</w:t>
      </w:r>
      <w:r>
        <w:rPr>
          <w:spacing w:val="-3"/>
        </w:rPr>
        <w:t xml:space="preserve"> </w:t>
      </w:r>
      <w:r>
        <w:t>обеспечения</w:t>
      </w:r>
      <w:r w:rsidR="00F13075">
        <w:rPr>
          <w:spacing w:val="-2"/>
          <w:lang w:val="en-US"/>
        </w:rPr>
        <w:t xml:space="preserve"> </w:t>
      </w:r>
    </w:p>
    <w:p w14:paraId="72038656" w14:textId="43F168A6" w:rsidR="00F13075" w:rsidRPr="00F13075" w:rsidRDefault="00F13075">
      <w:pPr>
        <w:pStyle w:val="a3"/>
        <w:spacing w:before="43"/>
        <w:ind w:left="1101" w:right="1107" w:firstLine="0"/>
        <w:jc w:val="center"/>
      </w:pPr>
      <w:r>
        <w:rPr>
          <w:spacing w:val="-2"/>
        </w:rPr>
        <w:t>«</w:t>
      </w:r>
      <w:r w:rsidR="003A7ABE" w:rsidRPr="003A7ABE">
        <w:rPr>
          <w:spacing w:val="-2"/>
        </w:rPr>
        <w:t>Комплекс обработки данных сейсморазведки для ПК (SPS-PC_v.14)</w:t>
      </w:r>
      <w:r>
        <w:rPr>
          <w:spacing w:val="-2"/>
        </w:rPr>
        <w:t>»</w:t>
      </w:r>
    </w:p>
    <w:p w14:paraId="4FBC031E" w14:textId="77777777" w:rsidR="00360194" w:rsidRDefault="00360194">
      <w:pPr>
        <w:pStyle w:val="a3"/>
        <w:spacing w:before="1"/>
        <w:ind w:left="0" w:firstLine="0"/>
        <w:jc w:val="left"/>
        <w:rPr>
          <w:sz w:val="31"/>
        </w:rPr>
      </w:pPr>
    </w:p>
    <w:p w14:paraId="7AD0822B" w14:textId="50A9C91B" w:rsidR="00360194" w:rsidRDefault="00CE378E">
      <w:pPr>
        <w:pStyle w:val="a4"/>
        <w:numPr>
          <w:ilvl w:val="0"/>
          <w:numId w:val="2"/>
        </w:numPr>
        <w:tabs>
          <w:tab w:val="left" w:pos="954"/>
        </w:tabs>
        <w:spacing w:before="1" w:line="276" w:lineRule="auto"/>
        <w:ind w:right="115" w:firstLine="566"/>
        <w:rPr>
          <w:sz w:val="24"/>
        </w:rPr>
      </w:pPr>
      <w:r>
        <w:rPr>
          <w:sz w:val="24"/>
        </w:rPr>
        <w:t>Настоящий регламент устанавливает правила,</w:t>
      </w:r>
      <w:r>
        <w:rPr>
          <w:spacing w:val="1"/>
          <w:sz w:val="24"/>
        </w:rPr>
        <w:t xml:space="preserve"> </w:t>
      </w:r>
      <w:r>
        <w:rPr>
          <w:sz w:val="24"/>
        </w:rPr>
        <w:t>порядок и</w:t>
      </w:r>
      <w:r>
        <w:rPr>
          <w:spacing w:val="1"/>
          <w:sz w:val="24"/>
        </w:rPr>
        <w:t xml:space="preserve"> </w:t>
      </w:r>
      <w:r>
        <w:rPr>
          <w:sz w:val="24"/>
        </w:rPr>
        <w:t>условия оказания</w:t>
      </w:r>
      <w:r>
        <w:rPr>
          <w:spacing w:val="1"/>
          <w:sz w:val="24"/>
        </w:rPr>
        <w:t xml:space="preserve"> </w:t>
      </w:r>
      <w:r>
        <w:rPr>
          <w:sz w:val="24"/>
        </w:rPr>
        <w:t>услуг</w:t>
      </w:r>
      <w:r>
        <w:rPr>
          <w:spacing w:val="-57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 программного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обеспечения </w:t>
      </w:r>
      <w:r w:rsidR="003A7ABE" w:rsidRPr="003A7ABE">
        <w:rPr>
          <w:spacing w:val="-2"/>
        </w:rPr>
        <w:t>SPS-PC_v.14</w:t>
      </w:r>
    </w:p>
    <w:p w14:paraId="2C1E9785" w14:textId="77777777" w:rsidR="00360194" w:rsidRDefault="00CE378E">
      <w:pPr>
        <w:pStyle w:val="a4"/>
        <w:numPr>
          <w:ilvl w:val="0"/>
          <w:numId w:val="2"/>
        </w:numPr>
        <w:tabs>
          <w:tab w:val="left" w:pos="954"/>
        </w:tabs>
        <w:spacing w:before="1"/>
        <w:ind w:left="954"/>
        <w:rPr>
          <w:sz w:val="24"/>
        </w:rPr>
      </w:pPr>
      <w:r>
        <w:rPr>
          <w:sz w:val="24"/>
        </w:rPr>
        <w:t>Понятия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термины,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используемые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настоящем</w:t>
      </w:r>
      <w:r>
        <w:rPr>
          <w:spacing w:val="-4"/>
          <w:sz w:val="24"/>
        </w:rPr>
        <w:t xml:space="preserve"> </w:t>
      </w:r>
      <w:r>
        <w:rPr>
          <w:sz w:val="24"/>
        </w:rPr>
        <w:t>регламенте:</w:t>
      </w:r>
    </w:p>
    <w:p w14:paraId="2CA7925F" w14:textId="77777777" w:rsidR="00360194" w:rsidRDefault="00CE378E">
      <w:pPr>
        <w:pStyle w:val="a4"/>
        <w:numPr>
          <w:ilvl w:val="0"/>
          <w:numId w:val="1"/>
        </w:numPr>
        <w:tabs>
          <w:tab w:val="left" w:pos="813"/>
        </w:tabs>
        <w:spacing w:before="41"/>
        <w:ind w:left="812" w:hanging="145"/>
        <w:jc w:val="left"/>
        <w:rPr>
          <w:sz w:val="24"/>
        </w:rPr>
      </w:pPr>
      <w:r>
        <w:rPr>
          <w:sz w:val="24"/>
        </w:rPr>
        <w:t>«Программное</w:t>
      </w:r>
      <w:r>
        <w:rPr>
          <w:spacing w:val="-3"/>
          <w:sz w:val="24"/>
        </w:rPr>
        <w:t xml:space="preserve"> </w:t>
      </w:r>
      <w:r>
        <w:rPr>
          <w:sz w:val="24"/>
        </w:rPr>
        <w:t>обеспечение»</w:t>
      </w:r>
      <w:r>
        <w:rPr>
          <w:spacing w:val="-8"/>
          <w:sz w:val="24"/>
        </w:rPr>
        <w:t xml:space="preserve"> </w:t>
      </w:r>
      <w:r>
        <w:rPr>
          <w:sz w:val="24"/>
        </w:rPr>
        <w:t>(далее</w:t>
      </w:r>
      <w:r>
        <w:rPr>
          <w:spacing w:val="58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ПО)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3"/>
          <w:sz w:val="24"/>
        </w:rPr>
        <w:t xml:space="preserve"> </w:t>
      </w:r>
      <w:r>
        <w:rPr>
          <w:sz w:val="24"/>
        </w:rPr>
        <w:t>«Программа»</w:t>
      </w:r>
      <w:r>
        <w:rPr>
          <w:spacing w:val="-3"/>
          <w:sz w:val="24"/>
        </w:rPr>
        <w:t xml:space="preserve"> </w:t>
      </w:r>
      <w:r>
        <w:rPr>
          <w:sz w:val="24"/>
        </w:rPr>
        <w:t>–</w:t>
      </w:r>
      <w:r>
        <w:rPr>
          <w:spacing w:val="-2"/>
          <w:sz w:val="24"/>
        </w:rPr>
        <w:t xml:space="preserve"> </w:t>
      </w:r>
      <w:r>
        <w:rPr>
          <w:sz w:val="24"/>
        </w:rPr>
        <w:t>программа для</w:t>
      </w:r>
      <w:r>
        <w:rPr>
          <w:spacing w:val="-2"/>
          <w:sz w:val="24"/>
        </w:rPr>
        <w:t xml:space="preserve"> </w:t>
      </w:r>
      <w:r>
        <w:rPr>
          <w:sz w:val="24"/>
        </w:rPr>
        <w:t>ЭВМ</w:t>
      </w:r>
    </w:p>
    <w:p w14:paraId="33A7242C" w14:textId="02B3581E" w:rsidR="00360194" w:rsidRDefault="00CE378E">
      <w:pPr>
        <w:pStyle w:val="a3"/>
        <w:spacing w:before="41"/>
        <w:ind w:firstLine="0"/>
        <w:jc w:val="left"/>
      </w:pPr>
      <w:r>
        <w:t>«</w:t>
      </w:r>
      <w:r w:rsidR="003A7ABE" w:rsidRPr="003A7ABE">
        <w:rPr>
          <w:spacing w:val="-2"/>
        </w:rPr>
        <w:t>Комплекс обработки данных сейсморазведки для ПК (SPS-PC_v.14)</w:t>
      </w:r>
      <w:r>
        <w:t>»,</w:t>
      </w:r>
      <w:r>
        <w:rPr>
          <w:spacing w:val="-2"/>
        </w:rPr>
        <w:t xml:space="preserve"> </w:t>
      </w:r>
      <w:r>
        <w:t>свидетельство</w:t>
      </w:r>
      <w:r>
        <w:rPr>
          <w:spacing w:val="-4"/>
        </w:rPr>
        <w:t xml:space="preserve"> </w:t>
      </w:r>
      <w:r>
        <w:t>о</w:t>
      </w:r>
      <w:r>
        <w:rPr>
          <w:spacing w:val="-4"/>
        </w:rPr>
        <w:t xml:space="preserve"> </w:t>
      </w:r>
      <w:r>
        <w:t>государственной</w:t>
      </w:r>
      <w:r>
        <w:rPr>
          <w:spacing w:val="-3"/>
        </w:rPr>
        <w:t xml:space="preserve"> </w:t>
      </w:r>
      <w:r>
        <w:t>регистрации</w:t>
      </w:r>
      <w:r>
        <w:rPr>
          <w:spacing w:val="-4"/>
        </w:rPr>
        <w:t xml:space="preserve"> </w:t>
      </w:r>
      <w:r>
        <w:t xml:space="preserve">№ </w:t>
      </w:r>
      <w:r w:rsidR="00200B25">
        <w:t>202</w:t>
      </w:r>
      <w:r w:rsidR="001D5A9F" w:rsidRPr="001D5A9F">
        <w:t>061155</w:t>
      </w:r>
      <w:r w:rsidR="001D5A9F">
        <w:rPr>
          <w:lang w:val="en-US"/>
        </w:rPr>
        <w:t>0</w:t>
      </w:r>
      <w:r>
        <w:t>;</w:t>
      </w:r>
    </w:p>
    <w:p w14:paraId="2E2387C6" w14:textId="77777777" w:rsidR="00360194" w:rsidRDefault="00CE378E">
      <w:pPr>
        <w:pStyle w:val="a4"/>
        <w:numPr>
          <w:ilvl w:val="0"/>
          <w:numId w:val="1"/>
        </w:numPr>
        <w:tabs>
          <w:tab w:val="left" w:pos="880"/>
        </w:tabs>
        <w:spacing w:before="40" w:line="278" w:lineRule="auto"/>
        <w:ind w:right="108" w:firstLine="566"/>
        <w:jc w:val="left"/>
        <w:rPr>
          <w:sz w:val="24"/>
        </w:rPr>
      </w:pPr>
      <w:r>
        <w:rPr>
          <w:sz w:val="24"/>
        </w:rPr>
        <w:t>«Релиз»</w:t>
      </w:r>
      <w:r>
        <w:rPr>
          <w:spacing w:val="57"/>
          <w:sz w:val="24"/>
        </w:rPr>
        <w:t xml:space="preserve"> </w:t>
      </w:r>
      <w:r>
        <w:rPr>
          <w:sz w:val="24"/>
        </w:rPr>
        <w:t>–</w:t>
      </w:r>
      <w:r>
        <w:rPr>
          <w:spacing w:val="5"/>
          <w:sz w:val="24"/>
        </w:rPr>
        <w:t xml:space="preserve"> </w:t>
      </w:r>
      <w:r>
        <w:rPr>
          <w:sz w:val="24"/>
        </w:rPr>
        <w:t>очередная</w:t>
      </w:r>
      <w:r>
        <w:rPr>
          <w:spacing w:val="7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5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4"/>
          <w:sz w:val="24"/>
        </w:rPr>
        <w:t xml:space="preserve"> </w:t>
      </w:r>
      <w:r>
        <w:rPr>
          <w:sz w:val="24"/>
        </w:rPr>
        <w:t>с</w:t>
      </w:r>
      <w:r>
        <w:rPr>
          <w:spacing w:val="6"/>
          <w:sz w:val="24"/>
        </w:rPr>
        <w:t xml:space="preserve"> </w:t>
      </w:r>
      <w:r>
        <w:rPr>
          <w:sz w:val="24"/>
        </w:rPr>
        <w:t>доработанным</w:t>
      </w:r>
      <w:r>
        <w:rPr>
          <w:spacing w:val="3"/>
          <w:sz w:val="24"/>
        </w:rPr>
        <w:t xml:space="preserve"> </w:t>
      </w:r>
      <w:r>
        <w:rPr>
          <w:sz w:val="24"/>
        </w:rPr>
        <w:t>функционалом</w:t>
      </w:r>
      <w:r>
        <w:rPr>
          <w:spacing w:val="4"/>
          <w:sz w:val="24"/>
        </w:rPr>
        <w:t xml:space="preserve"> </w:t>
      </w:r>
      <w:r>
        <w:rPr>
          <w:sz w:val="24"/>
        </w:rPr>
        <w:t>и/или</w:t>
      </w:r>
      <w:r>
        <w:rPr>
          <w:spacing w:val="-57"/>
          <w:sz w:val="24"/>
        </w:rPr>
        <w:t xml:space="preserve"> </w:t>
      </w:r>
      <w:r>
        <w:rPr>
          <w:sz w:val="24"/>
        </w:rPr>
        <w:t>исправлением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ошибок;</w:t>
      </w:r>
    </w:p>
    <w:p w14:paraId="241C7DF7" w14:textId="68CABD5A" w:rsidR="00360194" w:rsidRDefault="00CE378E">
      <w:pPr>
        <w:pStyle w:val="a4"/>
        <w:numPr>
          <w:ilvl w:val="0"/>
          <w:numId w:val="1"/>
        </w:numPr>
        <w:tabs>
          <w:tab w:val="left" w:pos="813"/>
        </w:tabs>
        <w:spacing w:line="272" w:lineRule="exact"/>
        <w:ind w:left="812" w:hanging="145"/>
        <w:jc w:val="left"/>
        <w:rPr>
          <w:sz w:val="24"/>
        </w:rPr>
      </w:pPr>
      <w:r>
        <w:rPr>
          <w:sz w:val="24"/>
        </w:rPr>
        <w:t>«Исполнитель»</w:t>
      </w:r>
      <w:r>
        <w:rPr>
          <w:spacing w:val="-11"/>
          <w:sz w:val="24"/>
        </w:rPr>
        <w:t xml:space="preserve"> </w:t>
      </w:r>
      <w:r>
        <w:rPr>
          <w:sz w:val="24"/>
        </w:rPr>
        <w:t>–</w:t>
      </w:r>
      <w:r>
        <w:rPr>
          <w:spacing w:val="-4"/>
          <w:sz w:val="24"/>
        </w:rPr>
        <w:t xml:space="preserve"> </w:t>
      </w:r>
      <w:r w:rsidR="00200B25">
        <w:rPr>
          <w:sz w:val="24"/>
        </w:rPr>
        <w:t>Общество с ограниченной ответственностью</w:t>
      </w:r>
      <w:r>
        <w:rPr>
          <w:spacing w:val="1"/>
          <w:sz w:val="24"/>
        </w:rPr>
        <w:t xml:space="preserve"> </w:t>
      </w:r>
      <w:r>
        <w:rPr>
          <w:sz w:val="24"/>
        </w:rPr>
        <w:t>«</w:t>
      </w:r>
      <w:proofErr w:type="spellStart"/>
      <w:r w:rsidR="00200B25">
        <w:rPr>
          <w:sz w:val="24"/>
        </w:rPr>
        <w:t>Клауднет</w:t>
      </w:r>
      <w:proofErr w:type="spellEnd"/>
      <w:r>
        <w:rPr>
          <w:sz w:val="24"/>
        </w:rPr>
        <w:t>»;</w:t>
      </w:r>
    </w:p>
    <w:p w14:paraId="741927B2" w14:textId="77777777" w:rsidR="00360194" w:rsidRDefault="00CE378E">
      <w:pPr>
        <w:pStyle w:val="a4"/>
        <w:numPr>
          <w:ilvl w:val="0"/>
          <w:numId w:val="1"/>
        </w:numPr>
        <w:tabs>
          <w:tab w:val="left" w:pos="880"/>
        </w:tabs>
        <w:spacing w:before="41" w:line="276" w:lineRule="auto"/>
        <w:ind w:right="112" w:firstLine="566"/>
        <w:rPr>
          <w:sz w:val="24"/>
        </w:rPr>
      </w:pPr>
      <w:r>
        <w:rPr>
          <w:sz w:val="24"/>
        </w:rPr>
        <w:t>«Заказчик»</w:t>
      </w:r>
      <w:r>
        <w:rPr>
          <w:spacing w:val="1"/>
          <w:sz w:val="24"/>
        </w:rPr>
        <w:t xml:space="preserve"> </w:t>
      </w:r>
      <w:r>
        <w:rPr>
          <w:sz w:val="24"/>
        </w:rPr>
        <w:t>–</w:t>
      </w:r>
      <w:r>
        <w:rPr>
          <w:spacing w:val="1"/>
          <w:sz w:val="24"/>
        </w:rPr>
        <w:t xml:space="preserve"> </w:t>
      </w:r>
      <w:r>
        <w:rPr>
          <w:sz w:val="24"/>
        </w:rPr>
        <w:t>лицо,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правомерно</w:t>
      </w:r>
      <w:r>
        <w:rPr>
          <w:spacing w:val="1"/>
          <w:sz w:val="24"/>
        </w:rPr>
        <w:t xml:space="preserve"> </w:t>
      </w:r>
      <w:r>
        <w:rPr>
          <w:sz w:val="24"/>
        </w:rPr>
        <w:t>владеющее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правом</w:t>
      </w:r>
      <w:r>
        <w:rPr>
          <w:spacing w:val="1"/>
          <w:sz w:val="24"/>
        </w:rPr>
        <w:t xml:space="preserve"> </w:t>
      </w:r>
      <w:r>
        <w:rPr>
          <w:sz w:val="24"/>
        </w:rPr>
        <w:t>пользования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Программным</w:t>
      </w:r>
      <w:r>
        <w:rPr>
          <w:spacing w:val="-57"/>
          <w:sz w:val="24"/>
        </w:rPr>
        <w:t xml:space="preserve"> </w:t>
      </w:r>
      <w:r>
        <w:rPr>
          <w:sz w:val="24"/>
        </w:rPr>
        <w:t>обеспечением и/или использующее Программу разрешенными способами, в соответствии</w:t>
      </w:r>
      <w:r>
        <w:rPr>
          <w:spacing w:val="1"/>
          <w:sz w:val="24"/>
        </w:rPr>
        <w:t xml:space="preserve"> </w:t>
      </w:r>
      <w:r>
        <w:rPr>
          <w:sz w:val="24"/>
        </w:rPr>
        <w:t>с условиями</w:t>
      </w:r>
      <w:r>
        <w:rPr>
          <w:spacing w:val="1"/>
          <w:sz w:val="24"/>
        </w:rPr>
        <w:t xml:space="preserve"> </w:t>
      </w:r>
      <w:r>
        <w:rPr>
          <w:sz w:val="24"/>
        </w:rPr>
        <w:t>заключенного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договора;</w:t>
      </w:r>
    </w:p>
    <w:p w14:paraId="0414D5FF" w14:textId="77777777" w:rsidR="00360194" w:rsidRDefault="00CE378E">
      <w:pPr>
        <w:pStyle w:val="a4"/>
        <w:numPr>
          <w:ilvl w:val="0"/>
          <w:numId w:val="1"/>
        </w:numPr>
        <w:tabs>
          <w:tab w:val="left" w:pos="818"/>
        </w:tabs>
        <w:spacing w:before="1" w:line="276" w:lineRule="auto"/>
        <w:ind w:right="107" w:firstLine="566"/>
        <w:rPr>
          <w:sz w:val="24"/>
        </w:rPr>
      </w:pPr>
      <w:r>
        <w:rPr>
          <w:sz w:val="24"/>
        </w:rPr>
        <w:t>«Контактное лицо Заказчика» – указанный заказчиком в качестве контактного лица</w:t>
      </w:r>
      <w:r>
        <w:rPr>
          <w:spacing w:val="-57"/>
          <w:sz w:val="24"/>
        </w:rPr>
        <w:t xml:space="preserve"> </w:t>
      </w:r>
      <w:r>
        <w:rPr>
          <w:sz w:val="24"/>
        </w:rPr>
        <w:t>технический специалист Заказчика. В качестве контактного лица могут быть указаны не</w:t>
      </w:r>
      <w:r>
        <w:rPr>
          <w:spacing w:val="1"/>
          <w:sz w:val="24"/>
        </w:rPr>
        <w:t xml:space="preserve"> </w:t>
      </w:r>
      <w:r>
        <w:rPr>
          <w:sz w:val="24"/>
        </w:rPr>
        <w:t>более</w:t>
      </w:r>
      <w:r>
        <w:rPr>
          <w:spacing w:val="-3"/>
          <w:sz w:val="24"/>
        </w:rPr>
        <w:t xml:space="preserve"> </w:t>
      </w:r>
      <w:r>
        <w:rPr>
          <w:sz w:val="24"/>
        </w:rPr>
        <w:t>3 работников Заказчика;</w:t>
      </w:r>
    </w:p>
    <w:p w14:paraId="2E6254B4" w14:textId="77777777" w:rsidR="00360194" w:rsidRDefault="00CE378E">
      <w:pPr>
        <w:pStyle w:val="a4"/>
        <w:numPr>
          <w:ilvl w:val="0"/>
          <w:numId w:val="1"/>
        </w:numPr>
        <w:tabs>
          <w:tab w:val="left" w:pos="856"/>
        </w:tabs>
        <w:spacing w:before="1" w:line="276" w:lineRule="auto"/>
        <w:ind w:right="105" w:firstLine="566"/>
        <w:rPr>
          <w:sz w:val="24"/>
        </w:rPr>
      </w:pPr>
      <w:r>
        <w:rPr>
          <w:sz w:val="24"/>
        </w:rPr>
        <w:t>«Техническая поддержка» –</w:t>
      </w:r>
      <w:r>
        <w:rPr>
          <w:spacing w:val="1"/>
          <w:sz w:val="24"/>
        </w:rPr>
        <w:t xml:space="preserve"> </w:t>
      </w:r>
      <w:r>
        <w:rPr>
          <w:sz w:val="24"/>
        </w:rPr>
        <w:t>комплекс мероприятий, оказываемых</w:t>
      </w:r>
      <w:r>
        <w:rPr>
          <w:spacing w:val="60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поддержке</w:t>
      </w:r>
      <w:r>
        <w:rPr>
          <w:spacing w:val="1"/>
          <w:sz w:val="24"/>
        </w:rPr>
        <w:t xml:space="preserve"> </w:t>
      </w:r>
      <w:r>
        <w:rPr>
          <w:sz w:val="24"/>
        </w:rPr>
        <w:t>работоспособности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оборудовании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включая,</w:t>
      </w:r>
      <w:r>
        <w:rPr>
          <w:spacing w:val="1"/>
          <w:sz w:val="24"/>
        </w:rPr>
        <w:t xml:space="preserve"> </w:t>
      </w:r>
      <w:r>
        <w:rPr>
          <w:sz w:val="24"/>
        </w:rPr>
        <w:t>но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ограничиваясь,</w:t>
      </w:r>
      <w:r>
        <w:rPr>
          <w:spacing w:val="-1"/>
          <w:sz w:val="24"/>
        </w:rPr>
        <w:t xml:space="preserve"> </w:t>
      </w:r>
      <w:r>
        <w:rPr>
          <w:sz w:val="24"/>
        </w:rPr>
        <w:t>исправлением</w:t>
      </w:r>
      <w:r>
        <w:rPr>
          <w:spacing w:val="-2"/>
          <w:sz w:val="24"/>
        </w:rPr>
        <w:t xml:space="preserve"> </w:t>
      </w:r>
      <w:r>
        <w:rPr>
          <w:sz w:val="24"/>
        </w:rPr>
        <w:t>ошибок, обнаруженных в</w:t>
      </w:r>
      <w:r>
        <w:rPr>
          <w:spacing w:val="-4"/>
          <w:sz w:val="24"/>
        </w:rPr>
        <w:t xml:space="preserve"> </w:t>
      </w:r>
      <w:r>
        <w:rPr>
          <w:sz w:val="24"/>
        </w:rPr>
        <w:t>процессе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работы.</w:t>
      </w:r>
    </w:p>
    <w:p w14:paraId="0D5858A8" w14:textId="6352953F" w:rsidR="00360194" w:rsidRPr="00200B25" w:rsidRDefault="00CE378E" w:rsidP="00200B25">
      <w:pPr>
        <w:ind w:left="284" w:hanging="284"/>
        <w:rPr>
          <w:sz w:val="28"/>
          <w:szCs w:val="28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Контактное</w:t>
      </w:r>
      <w:r>
        <w:rPr>
          <w:spacing w:val="1"/>
          <w:sz w:val="24"/>
        </w:rPr>
        <w:t xml:space="preserve"> </w:t>
      </w:r>
      <w:r>
        <w:rPr>
          <w:sz w:val="24"/>
        </w:rPr>
        <w:t>лицо</w:t>
      </w:r>
      <w:r>
        <w:rPr>
          <w:spacing w:val="-57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соответствующий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Исполнителю.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может</w:t>
      </w:r>
      <w:r>
        <w:rPr>
          <w:spacing w:val="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направлен посредством телефонной связи по номеру </w:t>
      </w:r>
      <w:r w:rsidR="00200B25" w:rsidRPr="00200B25">
        <w:rPr>
          <w:sz w:val="24"/>
        </w:rPr>
        <w:t>+7 (499) 641-18-51</w:t>
      </w:r>
      <w:r w:rsidR="00200B25">
        <w:rPr>
          <w:sz w:val="24"/>
        </w:rPr>
        <w:t xml:space="preserve"> </w:t>
      </w:r>
      <w:r>
        <w:rPr>
          <w:sz w:val="24"/>
        </w:rPr>
        <w:t>или электронной</w:t>
      </w:r>
      <w:r>
        <w:rPr>
          <w:spacing w:val="1"/>
          <w:sz w:val="24"/>
        </w:rPr>
        <w:t xml:space="preserve"> </w:t>
      </w:r>
      <w:r>
        <w:rPr>
          <w:sz w:val="24"/>
        </w:rPr>
        <w:t>почты</w:t>
      </w:r>
      <w:r>
        <w:rPr>
          <w:spacing w:val="-1"/>
          <w:sz w:val="24"/>
        </w:rPr>
        <w:t xml:space="preserve"> </w:t>
      </w:r>
      <w:r>
        <w:rPr>
          <w:sz w:val="24"/>
        </w:rPr>
        <w:t>по адресу</w:t>
      </w:r>
      <w:r>
        <w:rPr>
          <w:spacing w:val="-5"/>
          <w:sz w:val="24"/>
        </w:rPr>
        <w:t xml:space="preserve"> </w:t>
      </w:r>
      <w:hyperlink r:id="rId5">
        <w:r w:rsidR="00200B25" w:rsidRPr="00200B25">
          <w:rPr>
            <w:sz w:val="28"/>
            <w:szCs w:val="28"/>
          </w:rPr>
          <w:t xml:space="preserve"> </w:t>
        </w:r>
        <w:r w:rsidR="00200B25" w:rsidRPr="00200B25">
          <w:rPr>
            <w:sz w:val="24"/>
            <w:szCs w:val="24"/>
          </w:rPr>
          <w:t>info@geocloud.center</w:t>
        </w:r>
        <w:r w:rsidRPr="00200B25">
          <w:rPr>
            <w:sz w:val="24"/>
          </w:rPr>
          <w:t>.</w:t>
        </w:r>
      </w:hyperlink>
    </w:p>
    <w:p w14:paraId="114DE1A7" w14:textId="77777777" w:rsidR="00360194" w:rsidRDefault="00CE378E">
      <w:pPr>
        <w:pStyle w:val="a4"/>
        <w:numPr>
          <w:ilvl w:val="0"/>
          <w:numId w:val="2"/>
        </w:numPr>
        <w:tabs>
          <w:tab w:val="left" w:pos="1014"/>
        </w:tabs>
        <w:spacing w:line="276" w:lineRule="auto"/>
        <w:ind w:right="106" w:firstLine="566"/>
        <w:jc w:val="both"/>
        <w:rPr>
          <w:sz w:val="24"/>
        </w:rPr>
      </w:pPr>
      <w:r>
        <w:rPr>
          <w:sz w:val="24"/>
        </w:rPr>
        <w:t>Режим работы технической поддержки Исполнителя с 10:00 до 19:00 часов по</w:t>
      </w:r>
      <w:r>
        <w:rPr>
          <w:spacing w:val="1"/>
          <w:sz w:val="24"/>
        </w:rPr>
        <w:t xml:space="preserve"> </w:t>
      </w:r>
      <w:r>
        <w:rPr>
          <w:sz w:val="24"/>
        </w:rPr>
        <w:t>Московскому</w:t>
      </w:r>
      <w:r>
        <w:rPr>
          <w:spacing w:val="1"/>
          <w:sz w:val="24"/>
        </w:rPr>
        <w:t xml:space="preserve"> </w:t>
      </w:r>
      <w:r>
        <w:rPr>
          <w:sz w:val="24"/>
        </w:rPr>
        <w:t>времени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1"/>
          <w:sz w:val="24"/>
        </w:rPr>
        <w:t xml:space="preserve"> </w:t>
      </w:r>
      <w:r>
        <w:rPr>
          <w:sz w:val="24"/>
        </w:rPr>
        <w:t>дни.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Запрос,</w:t>
      </w:r>
      <w:r>
        <w:rPr>
          <w:spacing w:val="1"/>
          <w:sz w:val="24"/>
        </w:rPr>
        <w:t xml:space="preserve"> </w:t>
      </w:r>
      <w:r>
        <w:rPr>
          <w:sz w:val="24"/>
        </w:rPr>
        <w:t>направленный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вне</w:t>
      </w:r>
      <w:r>
        <w:rPr>
          <w:spacing w:val="1"/>
          <w:sz w:val="24"/>
        </w:rPr>
        <w:t xml:space="preserve"> </w:t>
      </w:r>
      <w:r>
        <w:rPr>
          <w:sz w:val="24"/>
        </w:rPr>
        <w:t>интервала</w:t>
      </w:r>
      <w:r>
        <w:rPr>
          <w:spacing w:val="1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 поддержки Исполнителя, будет обработан в ближайший следующий рабочий</w:t>
      </w:r>
      <w:r>
        <w:rPr>
          <w:spacing w:val="1"/>
          <w:sz w:val="24"/>
        </w:rPr>
        <w:t xml:space="preserve"> </w:t>
      </w:r>
      <w:r>
        <w:rPr>
          <w:sz w:val="24"/>
        </w:rPr>
        <w:t>день.</w:t>
      </w:r>
    </w:p>
    <w:p w14:paraId="73D6751E" w14:textId="77777777" w:rsidR="00360194" w:rsidRDefault="00CE378E">
      <w:pPr>
        <w:pStyle w:val="a4"/>
        <w:numPr>
          <w:ilvl w:val="0"/>
          <w:numId w:val="2"/>
        </w:numPr>
        <w:tabs>
          <w:tab w:val="left" w:pos="954"/>
        </w:tabs>
        <w:spacing w:line="275" w:lineRule="exact"/>
        <w:ind w:left="954"/>
        <w:jc w:val="both"/>
        <w:rPr>
          <w:sz w:val="24"/>
        </w:rPr>
      </w:pPr>
      <w:r>
        <w:rPr>
          <w:sz w:val="24"/>
        </w:rPr>
        <w:t>Срок</w:t>
      </w:r>
      <w:r>
        <w:rPr>
          <w:spacing w:val="-2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запросов</w:t>
      </w:r>
      <w:r>
        <w:rPr>
          <w:spacing w:val="-2"/>
          <w:sz w:val="24"/>
        </w:rPr>
        <w:t xml:space="preserve"> </w:t>
      </w:r>
      <w:r>
        <w:rPr>
          <w:sz w:val="24"/>
        </w:rPr>
        <w:t>Исполнителем</w:t>
      </w:r>
      <w:r>
        <w:rPr>
          <w:spacing w:val="-3"/>
          <w:sz w:val="24"/>
        </w:rPr>
        <w:t xml:space="preserve"> </w:t>
      </w:r>
      <w:r>
        <w:rPr>
          <w:sz w:val="24"/>
        </w:rPr>
        <w:t>составляет 3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дня.</w:t>
      </w:r>
    </w:p>
    <w:p w14:paraId="0557FB9C" w14:textId="77777777" w:rsidR="00360194" w:rsidRDefault="00CE378E">
      <w:pPr>
        <w:pStyle w:val="a4"/>
        <w:numPr>
          <w:ilvl w:val="0"/>
          <w:numId w:val="2"/>
        </w:numPr>
        <w:tabs>
          <w:tab w:val="left" w:pos="954"/>
        </w:tabs>
        <w:spacing w:before="41" w:line="278" w:lineRule="auto"/>
        <w:ind w:right="104" w:firstLine="566"/>
        <w:jc w:val="both"/>
        <w:rPr>
          <w:sz w:val="24"/>
        </w:rPr>
      </w:pPr>
      <w:r>
        <w:rPr>
          <w:sz w:val="24"/>
        </w:rPr>
        <w:t>Срок, установленный в пункте 5 настоящего регламента, может быть продлен до</w:t>
      </w:r>
      <w:r>
        <w:rPr>
          <w:spacing w:val="1"/>
          <w:sz w:val="24"/>
        </w:rPr>
        <w:t xml:space="preserve"> </w:t>
      </w:r>
      <w:r>
        <w:rPr>
          <w:sz w:val="24"/>
        </w:rPr>
        <w:t>10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 дней</w:t>
      </w:r>
      <w:r>
        <w:rPr>
          <w:spacing w:val="-2"/>
          <w:sz w:val="24"/>
        </w:rPr>
        <w:t xml:space="preserve"> </w:t>
      </w:r>
      <w:r>
        <w:rPr>
          <w:sz w:val="24"/>
        </w:rPr>
        <w:t>при</w:t>
      </w:r>
      <w:r>
        <w:rPr>
          <w:spacing w:val="-1"/>
          <w:sz w:val="24"/>
        </w:rPr>
        <w:t xml:space="preserve"> </w:t>
      </w:r>
      <w:r>
        <w:rPr>
          <w:sz w:val="24"/>
        </w:rPr>
        <w:t>обязательном</w:t>
      </w:r>
      <w:r>
        <w:rPr>
          <w:spacing w:val="-1"/>
          <w:sz w:val="24"/>
        </w:rPr>
        <w:t xml:space="preserve"> </w:t>
      </w:r>
      <w:r>
        <w:rPr>
          <w:sz w:val="24"/>
        </w:rPr>
        <w:t>уведомлении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этом</w:t>
      </w:r>
      <w:r>
        <w:rPr>
          <w:spacing w:val="-2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-5"/>
          <w:sz w:val="24"/>
        </w:rPr>
        <w:t xml:space="preserve"> </w:t>
      </w:r>
      <w:r>
        <w:rPr>
          <w:sz w:val="24"/>
        </w:rPr>
        <w:t>лица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Заказчика.</w:t>
      </w:r>
    </w:p>
    <w:p w14:paraId="1B5C3EF4" w14:textId="77777777" w:rsidR="00360194" w:rsidRDefault="00CE378E">
      <w:pPr>
        <w:pStyle w:val="a4"/>
        <w:numPr>
          <w:ilvl w:val="0"/>
          <w:numId w:val="2"/>
        </w:numPr>
        <w:tabs>
          <w:tab w:val="left" w:pos="954"/>
        </w:tabs>
        <w:spacing w:line="276" w:lineRule="auto"/>
        <w:ind w:right="109" w:firstLine="566"/>
        <w:jc w:val="both"/>
        <w:rPr>
          <w:sz w:val="24"/>
        </w:rPr>
      </w:pP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случае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задает</w:t>
      </w:r>
      <w:r>
        <w:rPr>
          <w:spacing w:val="1"/>
          <w:sz w:val="24"/>
        </w:rPr>
        <w:t xml:space="preserve"> </w:t>
      </w:r>
      <w:r>
        <w:rPr>
          <w:sz w:val="24"/>
        </w:rPr>
        <w:t>(направляет)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Контактному</w:t>
      </w:r>
      <w:r>
        <w:rPr>
          <w:spacing w:val="1"/>
          <w:sz w:val="24"/>
        </w:rPr>
        <w:t xml:space="preserve"> </w:t>
      </w:r>
      <w:r>
        <w:rPr>
          <w:sz w:val="24"/>
        </w:rPr>
        <w:t>лицу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 уточняющие вопросы. При неполучении ответов на уточняющие вопросы в</w:t>
      </w:r>
      <w:r>
        <w:rPr>
          <w:spacing w:val="1"/>
          <w:sz w:val="24"/>
        </w:rPr>
        <w:t xml:space="preserve"> </w:t>
      </w:r>
      <w:r>
        <w:rPr>
          <w:sz w:val="24"/>
        </w:rPr>
        <w:t>течение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5 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дней, запрос</w:t>
      </w:r>
      <w:r>
        <w:rPr>
          <w:spacing w:val="-2"/>
          <w:sz w:val="24"/>
        </w:rPr>
        <w:t xml:space="preserve"> </w:t>
      </w:r>
      <w:r>
        <w:rPr>
          <w:sz w:val="24"/>
        </w:rPr>
        <w:t>считается отозванным</w:t>
      </w:r>
      <w:r>
        <w:rPr>
          <w:spacing w:val="-2"/>
          <w:sz w:val="24"/>
        </w:rPr>
        <w:t xml:space="preserve"> </w:t>
      </w:r>
      <w:r>
        <w:rPr>
          <w:sz w:val="24"/>
        </w:rPr>
        <w:t>Заказчиком.</w:t>
      </w:r>
    </w:p>
    <w:p w14:paraId="3CE7E1B8" w14:textId="77777777" w:rsidR="00360194" w:rsidRDefault="00CE378E">
      <w:pPr>
        <w:pStyle w:val="a4"/>
        <w:numPr>
          <w:ilvl w:val="0"/>
          <w:numId w:val="2"/>
        </w:numPr>
        <w:tabs>
          <w:tab w:val="left" w:pos="954"/>
        </w:tabs>
        <w:spacing w:line="276" w:lineRule="auto"/>
        <w:ind w:right="103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необходимости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запрашивает</w:t>
      </w:r>
      <w:r>
        <w:rPr>
          <w:spacing w:val="1"/>
          <w:sz w:val="24"/>
        </w:rPr>
        <w:t xml:space="preserve"> </w:t>
      </w:r>
      <w:r>
        <w:rPr>
          <w:sz w:val="24"/>
        </w:rPr>
        <w:t>у</w:t>
      </w:r>
      <w:r>
        <w:rPr>
          <w:spacing w:val="1"/>
          <w:sz w:val="24"/>
        </w:rPr>
        <w:t xml:space="preserve"> </w:t>
      </w:r>
      <w:r>
        <w:rPr>
          <w:sz w:val="24"/>
        </w:rPr>
        <w:t>Контактного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Заказчика</w:t>
      </w:r>
      <w:r>
        <w:rPr>
          <w:spacing w:val="1"/>
          <w:sz w:val="24"/>
        </w:rPr>
        <w:t xml:space="preserve"> </w:t>
      </w:r>
      <w:r>
        <w:rPr>
          <w:sz w:val="24"/>
        </w:rPr>
        <w:t>удаленный</w:t>
      </w:r>
      <w:r>
        <w:rPr>
          <w:spacing w:val="1"/>
          <w:sz w:val="24"/>
        </w:rPr>
        <w:t xml:space="preserve"> </w:t>
      </w:r>
      <w:r>
        <w:rPr>
          <w:sz w:val="24"/>
        </w:rPr>
        <w:t>доступ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оборудованию,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котором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установлено</w:t>
      </w:r>
      <w:r>
        <w:rPr>
          <w:spacing w:val="1"/>
          <w:sz w:val="24"/>
        </w:rPr>
        <w:t xml:space="preserve"> </w:t>
      </w:r>
      <w:r>
        <w:rPr>
          <w:sz w:val="24"/>
        </w:rPr>
        <w:t>ПО.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не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предоставлять доступ, но в этом случае Заказчик предоставляет данные, необходимые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Исполнителю</w:t>
      </w:r>
      <w:r>
        <w:rPr>
          <w:spacing w:val="1"/>
          <w:sz w:val="24"/>
        </w:rPr>
        <w:t xml:space="preserve"> </w:t>
      </w:r>
      <w:r>
        <w:rPr>
          <w:sz w:val="24"/>
        </w:rPr>
        <w:t>для</w:t>
      </w:r>
      <w:r>
        <w:rPr>
          <w:spacing w:val="1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1"/>
          <w:sz w:val="24"/>
        </w:rPr>
        <w:t xml:space="preserve"> </w:t>
      </w:r>
      <w:r>
        <w:rPr>
          <w:sz w:val="24"/>
        </w:rPr>
        <w:t>проблемы</w:t>
      </w:r>
      <w:r>
        <w:rPr>
          <w:spacing w:val="1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логи</w:t>
      </w:r>
      <w:proofErr w:type="spellEnd"/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коды</w:t>
      </w:r>
      <w:r>
        <w:rPr>
          <w:spacing w:val="1"/>
          <w:sz w:val="24"/>
        </w:rPr>
        <w:t xml:space="preserve"> </w:t>
      </w:r>
      <w:r>
        <w:rPr>
          <w:sz w:val="24"/>
        </w:rPr>
        <w:t>ошибок,</w:t>
      </w:r>
      <w:r>
        <w:rPr>
          <w:spacing w:val="1"/>
          <w:sz w:val="24"/>
        </w:rPr>
        <w:t xml:space="preserve"> </w:t>
      </w:r>
      <w:r>
        <w:rPr>
          <w:sz w:val="24"/>
        </w:rPr>
        <w:t>скриншоты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соглашается,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1"/>
          <w:sz w:val="24"/>
        </w:rPr>
        <w:t xml:space="preserve"> </w:t>
      </w:r>
      <w:r>
        <w:rPr>
          <w:sz w:val="24"/>
        </w:rPr>
        <w:t>срок</w:t>
      </w:r>
      <w:r>
        <w:rPr>
          <w:spacing w:val="-1"/>
          <w:sz w:val="24"/>
        </w:rPr>
        <w:t xml:space="preserve"> </w:t>
      </w:r>
      <w:r>
        <w:rPr>
          <w:sz w:val="24"/>
        </w:rPr>
        <w:t>рассмотрения</w:t>
      </w:r>
      <w:r>
        <w:rPr>
          <w:spacing w:val="-2"/>
          <w:sz w:val="24"/>
        </w:rPr>
        <w:t xml:space="preserve"> </w:t>
      </w:r>
      <w:r>
        <w:rPr>
          <w:sz w:val="24"/>
        </w:rPr>
        <w:t>запроса</w:t>
      </w:r>
      <w:r>
        <w:rPr>
          <w:spacing w:val="-2"/>
          <w:sz w:val="24"/>
        </w:rPr>
        <w:t xml:space="preserve"> </w:t>
      </w:r>
      <w:r>
        <w:rPr>
          <w:sz w:val="24"/>
        </w:rPr>
        <w:t>может</w:t>
      </w:r>
      <w:r>
        <w:rPr>
          <w:spacing w:val="-1"/>
          <w:sz w:val="24"/>
        </w:rPr>
        <w:t xml:space="preserve"> </w:t>
      </w:r>
      <w:r>
        <w:rPr>
          <w:sz w:val="24"/>
        </w:rPr>
        <w:t>быть</w:t>
      </w:r>
      <w:r>
        <w:rPr>
          <w:spacing w:val="1"/>
          <w:sz w:val="24"/>
        </w:rPr>
        <w:t xml:space="preserve"> </w:t>
      </w:r>
      <w:r>
        <w:rPr>
          <w:sz w:val="24"/>
        </w:rPr>
        <w:t>увеличен</w:t>
      </w:r>
      <w:r>
        <w:rPr>
          <w:spacing w:val="-1"/>
          <w:sz w:val="24"/>
        </w:rPr>
        <w:t xml:space="preserve"> </w:t>
      </w:r>
      <w:r>
        <w:rPr>
          <w:sz w:val="24"/>
        </w:rPr>
        <w:t>до</w:t>
      </w:r>
      <w:r>
        <w:rPr>
          <w:spacing w:val="1"/>
          <w:sz w:val="24"/>
        </w:rPr>
        <w:t xml:space="preserve"> </w:t>
      </w:r>
      <w:r>
        <w:rPr>
          <w:sz w:val="24"/>
        </w:rPr>
        <w:t>30</w:t>
      </w:r>
      <w:r>
        <w:rPr>
          <w:spacing w:val="-2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дней.</w:t>
      </w:r>
    </w:p>
    <w:p w14:paraId="26CB29D6" w14:textId="05086E87" w:rsidR="00360194" w:rsidRDefault="00CE378E">
      <w:pPr>
        <w:pStyle w:val="a4"/>
        <w:numPr>
          <w:ilvl w:val="0"/>
          <w:numId w:val="2"/>
        </w:numPr>
        <w:tabs>
          <w:tab w:val="left" w:pos="954"/>
        </w:tabs>
        <w:spacing w:line="276" w:lineRule="auto"/>
        <w:ind w:right="102" w:firstLine="566"/>
        <w:jc w:val="both"/>
        <w:rPr>
          <w:sz w:val="24"/>
        </w:rPr>
      </w:pPr>
      <w:r>
        <w:rPr>
          <w:sz w:val="24"/>
        </w:rPr>
        <w:t>При</w:t>
      </w:r>
      <w:r>
        <w:rPr>
          <w:spacing w:val="1"/>
          <w:sz w:val="24"/>
        </w:rPr>
        <w:t xml:space="preserve"> </w:t>
      </w:r>
      <w:r>
        <w:rPr>
          <w:sz w:val="24"/>
        </w:rPr>
        <w:t>появлении</w:t>
      </w:r>
      <w:r>
        <w:rPr>
          <w:spacing w:val="1"/>
          <w:sz w:val="24"/>
        </w:rPr>
        <w:t xml:space="preserve"> </w:t>
      </w:r>
      <w:r>
        <w:rPr>
          <w:sz w:val="24"/>
        </w:rPr>
        <w:t>нового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Исполнитель</w:t>
      </w:r>
      <w:r>
        <w:rPr>
          <w:spacing w:val="1"/>
          <w:sz w:val="24"/>
        </w:rPr>
        <w:t xml:space="preserve"> </w:t>
      </w:r>
      <w:r>
        <w:rPr>
          <w:sz w:val="24"/>
        </w:rPr>
        <w:t>размещает</w:t>
      </w:r>
      <w:r>
        <w:rPr>
          <w:spacing w:val="1"/>
          <w:sz w:val="24"/>
        </w:rPr>
        <w:t xml:space="preserve"> </w:t>
      </w:r>
      <w:r>
        <w:rPr>
          <w:sz w:val="24"/>
        </w:rPr>
        <w:t>об</w:t>
      </w:r>
      <w:r>
        <w:rPr>
          <w:spacing w:val="1"/>
          <w:sz w:val="24"/>
        </w:rPr>
        <w:t xml:space="preserve"> </w:t>
      </w:r>
      <w:r>
        <w:rPr>
          <w:sz w:val="24"/>
        </w:rPr>
        <w:t>этом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информацию на официальном сайте Программы (</w:t>
      </w:r>
      <w:r>
        <w:rPr>
          <w:sz w:val="24"/>
          <w:lang w:val="en-US"/>
        </w:rPr>
        <w:t>geo</w:t>
      </w:r>
      <w:r w:rsidRPr="00CE378E">
        <w:rPr>
          <w:sz w:val="24"/>
        </w:rPr>
        <w:t>-</w:t>
      </w:r>
      <w:r>
        <w:rPr>
          <w:sz w:val="24"/>
          <w:lang w:val="en-US"/>
        </w:rPr>
        <w:t>cloud</w:t>
      </w:r>
      <w:r w:rsidRPr="00CE378E">
        <w:rPr>
          <w:sz w:val="24"/>
        </w:rPr>
        <w:t>.</w:t>
      </w:r>
      <w:proofErr w:type="spellStart"/>
      <w:r>
        <w:rPr>
          <w:sz w:val="24"/>
          <w:lang w:val="en-US"/>
        </w:rPr>
        <w:t>ru</w:t>
      </w:r>
      <w:proofErr w:type="spellEnd"/>
      <w:r>
        <w:rPr>
          <w:sz w:val="24"/>
        </w:rPr>
        <w:t>). Если дата выхода Релиза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попадает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период</w:t>
      </w:r>
      <w:r>
        <w:rPr>
          <w:spacing w:val="1"/>
          <w:sz w:val="24"/>
        </w:rPr>
        <w:t xml:space="preserve"> </w:t>
      </w:r>
      <w:r>
        <w:rPr>
          <w:sz w:val="24"/>
        </w:rPr>
        <w:t>технической</w:t>
      </w:r>
      <w:r>
        <w:rPr>
          <w:spacing w:val="1"/>
          <w:sz w:val="24"/>
        </w:rPr>
        <w:t xml:space="preserve"> </w:t>
      </w:r>
      <w:r>
        <w:rPr>
          <w:sz w:val="24"/>
        </w:rPr>
        <w:t>поддержки,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вправе</w:t>
      </w:r>
      <w:r>
        <w:rPr>
          <w:spacing w:val="1"/>
          <w:sz w:val="24"/>
        </w:rPr>
        <w:t xml:space="preserve"> </w:t>
      </w:r>
      <w:r>
        <w:rPr>
          <w:sz w:val="24"/>
        </w:rPr>
        <w:t>бесплатно</w:t>
      </w:r>
      <w:r>
        <w:rPr>
          <w:spacing w:val="1"/>
          <w:sz w:val="24"/>
        </w:rPr>
        <w:t xml:space="preserve"> </w:t>
      </w:r>
      <w:r>
        <w:rPr>
          <w:sz w:val="24"/>
        </w:rPr>
        <w:t>получить обновленный Релиз для развертывания на своем оборудовании. Для получения</w:t>
      </w:r>
      <w:r>
        <w:rPr>
          <w:spacing w:val="1"/>
          <w:sz w:val="24"/>
        </w:rPr>
        <w:t xml:space="preserve"> </w:t>
      </w:r>
      <w:r>
        <w:rPr>
          <w:sz w:val="24"/>
        </w:rPr>
        <w:t>обновленного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Релиза</w:t>
      </w:r>
      <w:r>
        <w:rPr>
          <w:spacing w:val="1"/>
          <w:sz w:val="24"/>
        </w:rPr>
        <w:t xml:space="preserve"> </w:t>
      </w:r>
      <w:r>
        <w:rPr>
          <w:sz w:val="24"/>
        </w:rPr>
        <w:t>Программы</w:t>
      </w:r>
      <w:r>
        <w:rPr>
          <w:spacing w:val="1"/>
          <w:sz w:val="24"/>
        </w:rPr>
        <w:t xml:space="preserve"> </w:t>
      </w:r>
      <w:r>
        <w:rPr>
          <w:sz w:val="24"/>
        </w:rPr>
        <w:t>Заказчик</w:t>
      </w:r>
      <w:r>
        <w:rPr>
          <w:spacing w:val="1"/>
          <w:sz w:val="24"/>
        </w:rPr>
        <w:t xml:space="preserve"> </w:t>
      </w:r>
      <w:r>
        <w:rPr>
          <w:sz w:val="24"/>
        </w:rPr>
        <w:t>отправляет</w:t>
      </w:r>
      <w:r>
        <w:rPr>
          <w:spacing w:val="1"/>
          <w:sz w:val="24"/>
        </w:rPr>
        <w:t xml:space="preserve"> </w:t>
      </w:r>
      <w:r>
        <w:rPr>
          <w:sz w:val="24"/>
        </w:rPr>
        <w:t>запрос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электронную</w:t>
      </w:r>
      <w:r>
        <w:rPr>
          <w:spacing w:val="1"/>
          <w:sz w:val="24"/>
        </w:rPr>
        <w:t xml:space="preserve"> </w:t>
      </w:r>
      <w:r>
        <w:rPr>
          <w:sz w:val="24"/>
        </w:rPr>
        <w:t>почту</w:t>
      </w:r>
      <w:r>
        <w:rPr>
          <w:spacing w:val="1"/>
          <w:sz w:val="24"/>
        </w:rPr>
        <w:t xml:space="preserve"> </w:t>
      </w:r>
      <w:hyperlink r:id="rId6">
        <w:r w:rsidRPr="00CE378E">
          <w:rPr>
            <w:rFonts w:ascii="Calibri" w:hAnsi="Calibri"/>
          </w:rPr>
          <w:t xml:space="preserve"> info@geocloud.center</w:t>
        </w:r>
        <w:r>
          <w:rPr>
            <w:sz w:val="24"/>
          </w:rPr>
          <w:t>.</w:t>
        </w:r>
      </w:hyperlink>
      <w:r>
        <w:rPr>
          <w:sz w:val="24"/>
        </w:rPr>
        <w:t xml:space="preserve"> Исполнитель передает обновленный Релиз Заказчику в течение 3-х</w:t>
      </w:r>
      <w:r>
        <w:rPr>
          <w:spacing w:val="1"/>
          <w:sz w:val="24"/>
        </w:rPr>
        <w:t xml:space="preserve"> </w:t>
      </w:r>
      <w:r>
        <w:rPr>
          <w:sz w:val="24"/>
        </w:rPr>
        <w:t>рабочих</w:t>
      </w:r>
      <w:r>
        <w:rPr>
          <w:spacing w:val="1"/>
          <w:sz w:val="24"/>
        </w:rPr>
        <w:t xml:space="preserve"> </w:t>
      </w:r>
      <w:r>
        <w:rPr>
          <w:sz w:val="24"/>
        </w:rPr>
        <w:t>дней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получения запроса.</w:t>
      </w:r>
    </w:p>
    <w:sectPr w:rsidR="00360194">
      <w:type w:val="continuous"/>
      <w:pgSz w:w="11910" w:h="16840"/>
      <w:pgMar w:top="780" w:right="740" w:bottom="280" w:left="1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25493A"/>
    <w:multiLevelType w:val="hybridMultilevel"/>
    <w:tmpl w:val="EB5477E2"/>
    <w:lvl w:ilvl="0" w:tplc="98EC2512">
      <w:start w:val="1"/>
      <w:numFmt w:val="decimal"/>
      <w:lvlText w:val="%1."/>
      <w:lvlJc w:val="left"/>
      <w:pPr>
        <w:ind w:left="102" w:hanging="286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8B64C96">
      <w:numFmt w:val="bullet"/>
      <w:lvlText w:val="•"/>
      <w:lvlJc w:val="left"/>
      <w:pPr>
        <w:ind w:left="1046" w:hanging="286"/>
      </w:pPr>
      <w:rPr>
        <w:rFonts w:hint="default"/>
        <w:lang w:val="ru-RU" w:eastAsia="en-US" w:bidi="ar-SA"/>
      </w:rPr>
    </w:lvl>
    <w:lvl w:ilvl="2" w:tplc="6AC2298A">
      <w:numFmt w:val="bullet"/>
      <w:lvlText w:val="•"/>
      <w:lvlJc w:val="left"/>
      <w:pPr>
        <w:ind w:left="1993" w:hanging="286"/>
      </w:pPr>
      <w:rPr>
        <w:rFonts w:hint="default"/>
        <w:lang w:val="ru-RU" w:eastAsia="en-US" w:bidi="ar-SA"/>
      </w:rPr>
    </w:lvl>
    <w:lvl w:ilvl="3" w:tplc="E89649DE">
      <w:numFmt w:val="bullet"/>
      <w:lvlText w:val="•"/>
      <w:lvlJc w:val="left"/>
      <w:pPr>
        <w:ind w:left="2939" w:hanging="286"/>
      </w:pPr>
      <w:rPr>
        <w:rFonts w:hint="default"/>
        <w:lang w:val="ru-RU" w:eastAsia="en-US" w:bidi="ar-SA"/>
      </w:rPr>
    </w:lvl>
    <w:lvl w:ilvl="4" w:tplc="55503D1C">
      <w:numFmt w:val="bullet"/>
      <w:lvlText w:val="•"/>
      <w:lvlJc w:val="left"/>
      <w:pPr>
        <w:ind w:left="3886" w:hanging="286"/>
      </w:pPr>
      <w:rPr>
        <w:rFonts w:hint="default"/>
        <w:lang w:val="ru-RU" w:eastAsia="en-US" w:bidi="ar-SA"/>
      </w:rPr>
    </w:lvl>
    <w:lvl w:ilvl="5" w:tplc="E4F87A48">
      <w:numFmt w:val="bullet"/>
      <w:lvlText w:val="•"/>
      <w:lvlJc w:val="left"/>
      <w:pPr>
        <w:ind w:left="4833" w:hanging="286"/>
      </w:pPr>
      <w:rPr>
        <w:rFonts w:hint="default"/>
        <w:lang w:val="ru-RU" w:eastAsia="en-US" w:bidi="ar-SA"/>
      </w:rPr>
    </w:lvl>
    <w:lvl w:ilvl="6" w:tplc="87D46FE2">
      <w:numFmt w:val="bullet"/>
      <w:lvlText w:val="•"/>
      <w:lvlJc w:val="left"/>
      <w:pPr>
        <w:ind w:left="5779" w:hanging="286"/>
      </w:pPr>
      <w:rPr>
        <w:rFonts w:hint="default"/>
        <w:lang w:val="ru-RU" w:eastAsia="en-US" w:bidi="ar-SA"/>
      </w:rPr>
    </w:lvl>
    <w:lvl w:ilvl="7" w:tplc="BA56EC04">
      <w:numFmt w:val="bullet"/>
      <w:lvlText w:val="•"/>
      <w:lvlJc w:val="left"/>
      <w:pPr>
        <w:ind w:left="6726" w:hanging="286"/>
      </w:pPr>
      <w:rPr>
        <w:rFonts w:hint="default"/>
        <w:lang w:val="ru-RU" w:eastAsia="en-US" w:bidi="ar-SA"/>
      </w:rPr>
    </w:lvl>
    <w:lvl w:ilvl="8" w:tplc="05ACF038">
      <w:numFmt w:val="bullet"/>
      <w:lvlText w:val="•"/>
      <w:lvlJc w:val="left"/>
      <w:pPr>
        <w:ind w:left="7673" w:hanging="286"/>
      </w:pPr>
      <w:rPr>
        <w:rFonts w:hint="default"/>
        <w:lang w:val="ru-RU" w:eastAsia="en-US" w:bidi="ar-SA"/>
      </w:rPr>
    </w:lvl>
  </w:abstractNum>
  <w:abstractNum w:abstractNumId="1" w15:restartNumberingAfterBreak="0">
    <w:nsid w:val="5BA50331"/>
    <w:multiLevelType w:val="hybridMultilevel"/>
    <w:tmpl w:val="3710B6F6"/>
    <w:lvl w:ilvl="0" w:tplc="94342A8C">
      <w:numFmt w:val="bullet"/>
      <w:lvlText w:val="-"/>
      <w:lvlJc w:val="left"/>
      <w:pPr>
        <w:ind w:left="102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B2362F7A">
      <w:numFmt w:val="bullet"/>
      <w:lvlText w:val="•"/>
      <w:lvlJc w:val="left"/>
      <w:pPr>
        <w:ind w:left="1046" w:hanging="144"/>
      </w:pPr>
      <w:rPr>
        <w:rFonts w:hint="default"/>
        <w:lang w:val="ru-RU" w:eastAsia="en-US" w:bidi="ar-SA"/>
      </w:rPr>
    </w:lvl>
    <w:lvl w:ilvl="2" w:tplc="E3EA4A62">
      <w:numFmt w:val="bullet"/>
      <w:lvlText w:val="•"/>
      <w:lvlJc w:val="left"/>
      <w:pPr>
        <w:ind w:left="1993" w:hanging="144"/>
      </w:pPr>
      <w:rPr>
        <w:rFonts w:hint="default"/>
        <w:lang w:val="ru-RU" w:eastAsia="en-US" w:bidi="ar-SA"/>
      </w:rPr>
    </w:lvl>
    <w:lvl w:ilvl="3" w:tplc="04E880D2">
      <w:numFmt w:val="bullet"/>
      <w:lvlText w:val="•"/>
      <w:lvlJc w:val="left"/>
      <w:pPr>
        <w:ind w:left="2939" w:hanging="144"/>
      </w:pPr>
      <w:rPr>
        <w:rFonts w:hint="default"/>
        <w:lang w:val="ru-RU" w:eastAsia="en-US" w:bidi="ar-SA"/>
      </w:rPr>
    </w:lvl>
    <w:lvl w:ilvl="4" w:tplc="A184CB88">
      <w:numFmt w:val="bullet"/>
      <w:lvlText w:val="•"/>
      <w:lvlJc w:val="left"/>
      <w:pPr>
        <w:ind w:left="3886" w:hanging="144"/>
      </w:pPr>
      <w:rPr>
        <w:rFonts w:hint="default"/>
        <w:lang w:val="ru-RU" w:eastAsia="en-US" w:bidi="ar-SA"/>
      </w:rPr>
    </w:lvl>
    <w:lvl w:ilvl="5" w:tplc="ACD60C32">
      <w:numFmt w:val="bullet"/>
      <w:lvlText w:val="•"/>
      <w:lvlJc w:val="left"/>
      <w:pPr>
        <w:ind w:left="4833" w:hanging="144"/>
      </w:pPr>
      <w:rPr>
        <w:rFonts w:hint="default"/>
        <w:lang w:val="ru-RU" w:eastAsia="en-US" w:bidi="ar-SA"/>
      </w:rPr>
    </w:lvl>
    <w:lvl w:ilvl="6" w:tplc="18DC0A9C">
      <w:numFmt w:val="bullet"/>
      <w:lvlText w:val="•"/>
      <w:lvlJc w:val="left"/>
      <w:pPr>
        <w:ind w:left="5779" w:hanging="144"/>
      </w:pPr>
      <w:rPr>
        <w:rFonts w:hint="default"/>
        <w:lang w:val="ru-RU" w:eastAsia="en-US" w:bidi="ar-SA"/>
      </w:rPr>
    </w:lvl>
    <w:lvl w:ilvl="7" w:tplc="5152114C">
      <w:numFmt w:val="bullet"/>
      <w:lvlText w:val="•"/>
      <w:lvlJc w:val="left"/>
      <w:pPr>
        <w:ind w:left="6726" w:hanging="144"/>
      </w:pPr>
      <w:rPr>
        <w:rFonts w:hint="default"/>
        <w:lang w:val="ru-RU" w:eastAsia="en-US" w:bidi="ar-SA"/>
      </w:rPr>
    </w:lvl>
    <w:lvl w:ilvl="8" w:tplc="F41695A0">
      <w:numFmt w:val="bullet"/>
      <w:lvlText w:val="•"/>
      <w:lvlJc w:val="left"/>
      <w:pPr>
        <w:ind w:left="7673" w:hanging="144"/>
      </w:pPr>
      <w:rPr>
        <w:rFonts w:hint="default"/>
        <w:lang w:val="ru-RU" w:eastAsia="en-US" w:bidi="ar-SA"/>
      </w:rPr>
    </w:lvl>
  </w:abstractNum>
  <w:num w:numId="1" w16cid:durableId="9261340">
    <w:abstractNumId w:val="1"/>
  </w:num>
  <w:num w:numId="2" w16cid:durableId="115199205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0194"/>
    <w:rsid w:val="001D5A9F"/>
    <w:rsid w:val="00200B25"/>
    <w:rsid w:val="00360194"/>
    <w:rsid w:val="003A7ABE"/>
    <w:rsid w:val="00C94B03"/>
    <w:rsid w:val="00CE378E"/>
    <w:rsid w:val="00F13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3C4E0F"/>
  <w15:docId w15:val="{5329C866-3DFF-4578-9A65-1334850F92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02" w:firstLine="566"/>
      <w:jc w:val="both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02" w:firstLine="566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upport@t-services.ru" TargetMode="External"/><Relationship Id="rId5" Type="http://schemas.openxmlformats.org/officeDocument/2006/relationships/hyperlink" Target="mailto:support@t-service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Громов Николай</dc:creator>
  <cp:lastModifiedBy>Gurgen Arutunyan</cp:lastModifiedBy>
  <cp:revision>2</cp:revision>
  <dcterms:created xsi:type="dcterms:W3CDTF">2022-09-06T09:51:00Z</dcterms:created>
  <dcterms:modified xsi:type="dcterms:W3CDTF">2022-09-06T09:51:00Z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2022-06-08T00:00:00Z</vt:filetime>
  </property>
</Properties>
</file>